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D9" w:rsidRPr="007759CE" w:rsidRDefault="00D611D9" w:rsidP="00D611D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1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267112" w:rsidRDefault="00D611D9" w:rsidP="00D611D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1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«Создание психолого-педагогических условий</w:t>
      </w:r>
    </w:p>
    <w:p w:rsidR="00D611D9" w:rsidRPr="00D611D9" w:rsidRDefault="00D611D9" w:rsidP="00D611D9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МБДОУ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6 Г. ДОНЕЦКА»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11D9" w:rsidRPr="007759CE" w:rsidRDefault="00D611D9" w:rsidP="00D611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59CE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10.11.2023 г.</w:t>
      </w:r>
      <w:bookmarkStart w:id="0" w:name="_GoBack"/>
      <w:bookmarkEnd w:id="0"/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соответствии с федеральным государственным образовательным стандартом дошкольного образования для успешной реализации образовательной программы в МБДОУ «</w:t>
      </w:r>
      <w:proofErr w:type="gramStart"/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ЯСЛИ-САД</w:t>
      </w:r>
      <w:proofErr w:type="gramEnd"/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№ 6 Г. ДОНЕЦКА» большое внимание уделяется обеспечению следующих психолого-педагогических условий:</w:t>
      </w:r>
    </w:p>
    <w:p w:rsidR="00D611D9" w:rsidRPr="00D611D9" w:rsidRDefault="00D611D9" w:rsidP="007759CE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уважение взрослых к человеческому достоинству детей, формирование и поддержка их положительной самооценки;</w:t>
      </w:r>
    </w:p>
    <w:p w:rsidR="00D611D9" w:rsidRPr="00D611D9" w:rsidRDefault="00D611D9" w:rsidP="007759CE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поддержка взрослыми доброжелательного отношения детей друг к другу и взаимодействия детей друг с другом в разных видах деятельности;</w:t>
      </w:r>
    </w:p>
    <w:p w:rsidR="00D611D9" w:rsidRPr="00D611D9" w:rsidRDefault="00D611D9" w:rsidP="007759CE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:rsidR="00D611D9" w:rsidRPr="00D611D9" w:rsidRDefault="00D611D9" w:rsidP="007759CE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защита детей от всех форм физического и психического насилия.</w:t>
      </w:r>
    </w:p>
    <w:p w:rsidR="00D611D9" w:rsidRPr="00D611D9" w:rsidRDefault="00D611D9" w:rsidP="007759CE">
      <w:pPr>
        <w:pStyle w:val="a5"/>
        <w:shd w:val="clear" w:color="auto" w:fill="FFFFFF"/>
        <w:spacing w:after="0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 2.14. Уважение взрослых к человеческому достоинству детей, формирование и поддержка их положительной самооценки.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Для достижения более адекватной самооценки необходимо знать, что доброжелательное и нежное отношение к ребенку, создание фона заботливости и внимания, обращения к нему по имени, похвала его действий, предоставление возможности проявить инициативу и поддержание ее способствуют формированию активности и адекватной самооценки.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Поддержка проявлений самостоятельности - это важное условие формирования адекватной самооценки детей старшего дошкольного возраста. Появление инициативы у ребенка и элементарного планирования, стремление к получению задуманного результата являются критерием проявления самостоятельности у старших дошкольников, а вместе с этим развития адекватной самооценки.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Улыбка,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похвала, одобрение все это примеры положительного  подкрепления, они ведут к повышению  самооценки, </w:t>
      </w:r>
      <w:proofErr w:type="gramStart"/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создают позитивный образ Я. </w:t>
      </w:r>
      <w:r w:rsidR="00AE6D5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Педагоги и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спользу</w:t>
      </w:r>
      <w:r w:rsidR="00AE6D5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ют</w:t>
      </w:r>
      <w:proofErr w:type="gramEnd"/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как словесные, так и иные формы проявления внимания к ребенку. Внешние проявления внимания, привязанности индивидуальны для каждого воспитателя. Главное, чтоб они были разнообразны.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Развитие адекватного уровня самооценки в процессе взаимодействия с ребенком осуществляется постоянно. Можно предлагать ребенку посильные задания и осуществляя при этом эмоциональную поддержку, похвалу и одобрение. Это в большой степени будет влиять на развитие адекватной самооценки у ребенка.</w:t>
      </w:r>
    </w:p>
    <w:p w:rsid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Педагоги МБДОУ «</w:t>
      </w:r>
      <w:proofErr w:type="gramStart"/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ЯСЛИ-САД</w:t>
      </w:r>
      <w:proofErr w:type="gramEnd"/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№ 6 Г. ДОНЕЦКА» при обращении к детям используют имена, проявляют внимание к настоянию, желаниям и мнениям детей, отмечают их достижения, пользуются чаще поощрением, оценки относятся к действиям (а не к личности).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D611D9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2.15.  Поддержка взрослыми доброжелательного отношения детей друг к другу и взаимодействия детей друг с другом в разных видах деятельности.</w:t>
      </w:r>
    </w:p>
    <w:p w:rsid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611D9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На этапе дошкольного детства происходит становление позиции ребенка в общении с 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другими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. Дошкольники дружат, ссорятся, мирятся, обижаются, ревнуют. Все 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эти 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отношения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остро переживаются и несут массу разнообразных эмоций. Между тем опыт первых 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отношений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со сверстниками является тем фундаментом, на котором строится дальнейшее развитие личности ребенка. Этот первый опыт во многом определяет характер 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отношения человека к себе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к</w:t>
      </w:r>
      <w:r w:rsidRPr="00D611D9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 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другим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к миру в целом. Далеко не всегда он складывается удачно. У некоторых 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детей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уже в дошкольном возрасте формируется и закрепляется негативное 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bdr w:val="none" w:sz="0" w:space="0" w:color="auto" w:frame="1"/>
          <w:lang w:eastAsia="ru-RU"/>
        </w:rPr>
        <w:t>отношение к другим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наблюдается отстранённость в играх, нежелание принимать участие в делах группы. Педагоги проявляют уважение ко всем детям, обращают внимание детей на эмоциональное состояние друг друга, обучают способам взаимодействия, в том числе способам решения конфликтов.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D611D9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2.16.  Поддержка инициативы и самостоятельности детей в специфических для них видах деятельности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Педагоги оказывают помощь детям, предоставляют возможность для свободного выбора детьми деятельности, участников совместной деятельности, принятия детьми решений, выражения своих чувств и мыслей.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Таким образом, для поддержки детской инициативы и стимуляции творческой активности педагоги МБДОУ  «</w:t>
      </w:r>
      <w:proofErr w:type="gramStart"/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ЯСЛИ-САД</w:t>
      </w:r>
      <w:proofErr w:type="gramEnd"/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№ 6 Г. ДОНЕЦКА» считают необходимым: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 Предоставление детям самостоятельности во всем, что не представляет опасности для их жизни и здоровья, помогая им реализовывать собственные замыслы.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 Обеспечение благоприятной атмосферы. Доброжелательность со стороны педагога, его отказ от высказывания оценок и критики в адрес ребенка способствуют свободному проявлению дивергентного мышления (его характеризуют быстрота, гибкость, оригинальность, точность). Не критиковать результаты деятельности ребенка и его самого как личность.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3. Отмечать и приветствовать даже минимальные успехи детей.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4. Поддержка интереса ребенка к тому, что он рассматривает и наблюдает в разные режимные моменты.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5. Поощрение высказывания оригинальных идей, различных творческих начинаний ребенка.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6. Для поддержки инициативы в творческой, досуговой деятельности по указанию ребенка создавать для него все необходимые условия.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7. Обогащение окружающей ребенка среды самыми разнообразными, новыми для него, предметами и стимулами с целью развития его любознательности. Содержание в открытом доступе различных элементов РППС. Формирование у детей привычки самостоятельно находить для себя интересные занятия; приучение свободно пользоваться игрушками и пособиями.</w:t>
      </w:r>
    </w:p>
    <w:p w:rsid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8. Использование личного примера творческого подхода к решению проблем.</w:t>
      </w:r>
    </w:p>
    <w:p w:rsid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9. Предоставление детям возможности активно задавать вопросы. 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10.Планомерное обогащение жизненного опыта детей.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11.Совместные (обучающие) игры педагога с детьми, направленные на передачу им игрового опыта.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12.Своевременное изменение предметно-игровой среды с учетом обогащающегося жизненного и игрового опыта детей.</w:t>
      </w:r>
    </w:p>
    <w:p w:rsid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13.Активизирующее общение взрослого с детьми, направленное на побуждение их к самостоятельному применению в игре новых знаний, способов решения игровых задач, способствующего вступлению детей во взаимодействие друг с другом.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2.17. Защита детей от всех форм физического и психического насилия.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МБДОУ «</w:t>
      </w:r>
      <w:proofErr w:type="gramStart"/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ЯСЛИ-САД</w:t>
      </w:r>
      <w:proofErr w:type="gramEnd"/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№ 6 Г. ДОНЕЦКА» соблюдается обеспечение охраны прав ребенка, создаются благоприятные условия - соответствующая атмосфера стиля жизни, общения в семье и в образовательном учреждении;  создаются все условия для улучшения эмоционального фона в детском саду. Дети находятся в поле зрения педагогов, педагоги не ограничивают естественный шум в группе, не используют методы, которые могут испугать, унизить или обидеть ребенка, адекватно реагируют на жалобы детей, в ДО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осуществляется профилактика профессионального выгорания у педагогов.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своей работе педагоги выделяют следующие этапы работы дошкольного учреждения в целях профилактики жестокого обращения с детьми в семьях.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1.Информационный.</w:t>
      </w:r>
      <w:r w:rsidRPr="00F17F3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Получение информации о семейном неблагополучии. На данном этапе используют следующие методы: индивидуальное собеседование, посещение на дому, ежедневный контроль посещени</w:t>
      </w:r>
      <w:r w:rsidR="00F17F3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я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ребенком дошкольного учреждения (оперативное принятие мер по выявлению причин пропуска), анкетирование родителей. Так же: обращение граждан, детей, информация из органов и учреждений ПДН, чрезвычайные происшествия, судебные решения, информация из медицинских организаций, медосмотров, иные источники.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2.Диагностический</w:t>
      </w:r>
      <w:r w:rsidRPr="00F17F3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. 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Диагностика семей и несовершеннолетних на наличие проблем.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Наблюдение, анкетирование, тестирование, беседы, опросы. Особую группу составляют методы изучения семьи глазами ребенка: рисуночные методики, игровые задания, методика комментирования картинок, методика завершения рассказа, методика неоконченных предложений. Беседа с родителями при первичном посещении семьи, в ходе которой определяется уровень эмоциональной поддержки и автономии членов семьи, особенности стиля воспитания, норм и правил семьи и т.д. Информация общего характера: адрес проживания, прописка, состав семьи: ФИО родителей, детей, возраст, национальность, сведения из </w:t>
      </w:r>
      <w:proofErr w:type="gramStart"/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учреждений</w:t>
      </w:r>
      <w:proofErr w:type="gramEnd"/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свидетельствующих о неблагополучии семьи. </w:t>
      </w:r>
      <w:proofErr w:type="gramStart"/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Специализированная информация социального статуса семьи: полная, неполная, безработные, многодетные, малообеспеченные, состояние здоровья, уровень образования, нарушения функции семьи и т.д.</w:t>
      </w:r>
      <w:proofErr w:type="gramEnd"/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Источники информации о семье: социальные работники, специалисты КДН и ЗП (зарегистрированные случаи жестокого обращения с ребенком со стороны родителей); специалисты органов опеки (оставшиеся без попечения родителей, находящиеся в обстановке представляющей угрозу жизни и здоровью ребенка, нуждается в социальной реабилитации, социальных выплатах, льготах, пособиях, компенсации). Специалистов поликлиники: состояние здоровья, наличие льгот на лечение и приобретение медикаментов. Соседи, родственники и другие физические лица.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3.Коррекционный</w:t>
      </w:r>
      <w:r w:rsidRPr="00F17F3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. 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Коррекция детско-родительских отношений.</w:t>
      </w:r>
      <w:r w:rsidR="00F17F3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Используются следующие формы в рамках реализации данного этапа: социально-психологические тренинги, консультации, коррекционные занятия, индивидуальные профилактические беседы. Занятия</w:t>
      </w:r>
      <w:r w:rsidR="00F17F3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в котором направлены на повышение психолого-педагогической грамотности родителей, формировании их эмоциональной связи с ребенком, развития конструктивных способов решения конфликтных ситуаций в семье, выявление и коррекция родительских установок и позиций.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4.Профилактический</w:t>
      </w:r>
      <w:r w:rsidRPr="00F17F3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. 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Профилактическая работа с семьями и несовершеннолетними по предотвращению насилия и жестокого обращения. Участие родителей и детей в совместных мероприятиях, различных акциях и праздниках для формирования 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эмоциональной близости и привязанности. Распространение брошюр, листовок, информационных буклетов.</w:t>
      </w:r>
    </w:p>
    <w:p w:rsidR="00D611D9" w:rsidRP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5.Методический</w:t>
      </w:r>
      <w:r w:rsidRPr="00F17F3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. 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Методическое сопровождение деятельности по профилактике насилия и жестокого обращения. Разработка алгоритма деятельности специалистов по профилактике необходимого программно-методического материала.</w:t>
      </w:r>
    </w:p>
    <w:p w:rsidR="007759CE" w:rsidRDefault="007759CE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9CE" w:rsidRDefault="007759CE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59CE" w:rsidRDefault="007759CE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11D9" w:rsidRDefault="00D611D9" w:rsidP="007759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11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</w:t>
      </w:r>
    </w:p>
    <w:p w:rsidR="005E4948" w:rsidRPr="00D611D9" w:rsidRDefault="00D611D9" w:rsidP="00D611D9">
      <w:pPr>
        <w:shd w:val="clear" w:color="auto" w:fill="FFFFFF"/>
        <w:spacing w:after="0" w:line="240" w:lineRule="atLeast"/>
        <w:ind w:firstLine="709"/>
        <w:jc w:val="both"/>
        <w:rPr>
          <w:sz w:val="20"/>
        </w:rPr>
      </w:pP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Старший воспитатель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                </w:t>
      </w:r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     Т.А. </w:t>
      </w:r>
      <w:proofErr w:type="spellStart"/>
      <w:r w:rsidRPr="00D611D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Болгова</w:t>
      </w:r>
      <w:proofErr w:type="spellEnd"/>
    </w:p>
    <w:sectPr w:rsidR="005E4948" w:rsidRPr="00D6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383"/>
    <w:multiLevelType w:val="hybridMultilevel"/>
    <w:tmpl w:val="E2325CFC"/>
    <w:lvl w:ilvl="0" w:tplc="189C9516">
      <w:numFmt w:val="bullet"/>
      <w:lvlText w:val="·"/>
      <w:lvlJc w:val="left"/>
      <w:pPr>
        <w:ind w:left="1549" w:hanging="84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36F6B7A"/>
    <w:multiLevelType w:val="hybridMultilevel"/>
    <w:tmpl w:val="D2E2E5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C4"/>
    <w:rsid w:val="00267112"/>
    <w:rsid w:val="005E4948"/>
    <w:rsid w:val="007701C4"/>
    <w:rsid w:val="007759CE"/>
    <w:rsid w:val="00AE6D5E"/>
    <w:rsid w:val="00D611D9"/>
    <w:rsid w:val="00F1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11D9"/>
  </w:style>
  <w:style w:type="character" w:styleId="a3">
    <w:name w:val="Strong"/>
    <w:basedOn w:val="a0"/>
    <w:uiPriority w:val="22"/>
    <w:qFormat/>
    <w:rsid w:val="00D611D9"/>
    <w:rPr>
      <w:b/>
      <w:bCs/>
    </w:rPr>
  </w:style>
  <w:style w:type="paragraph" w:styleId="a4">
    <w:name w:val="Normal (Web)"/>
    <w:basedOn w:val="a"/>
    <w:uiPriority w:val="99"/>
    <w:semiHidden/>
    <w:unhideWhenUsed/>
    <w:rsid w:val="00D6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11D9"/>
  </w:style>
  <w:style w:type="paragraph" w:styleId="a5">
    <w:name w:val="List Paragraph"/>
    <w:basedOn w:val="a"/>
    <w:uiPriority w:val="34"/>
    <w:qFormat/>
    <w:rsid w:val="00D61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11D9"/>
  </w:style>
  <w:style w:type="character" w:styleId="a3">
    <w:name w:val="Strong"/>
    <w:basedOn w:val="a0"/>
    <w:uiPriority w:val="22"/>
    <w:qFormat/>
    <w:rsid w:val="00D611D9"/>
    <w:rPr>
      <w:b/>
      <w:bCs/>
    </w:rPr>
  </w:style>
  <w:style w:type="paragraph" w:styleId="a4">
    <w:name w:val="Normal (Web)"/>
    <w:basedOn w:val="a"/>
    <w:uiPriority w:val="99"/>
    <w:semiHidden/>
    <w:unhideWhenUsed/>
    <w:rsid w:val="00D6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11D9"/>
  </w:style>
  <w:style w:type="paragraph" w:styleId="a5">
    <w:name w:val="List Paragraph"/>
    <w:basedOn w:val="a"/>
    <w:uiPriority w:val="34"/>
    <w:qFormat/>
    <w:rsid w:val="00D6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Windows;Болгова Т.А.</dc:creator>
  <cp:lastModifiedBy>Admin</cp:lastModifiedBy>
  <cp:revision>5</cp:revision>
  <dcterms:created xsi:type="dcterms:W3CDTF">2023-11-19T12:27:00Z</dcterms:created>
  <dcterms:modified xsi:type="dcterms:W3CDTF">2023-11-20T12:44:00Z</dcterms:modified>
</cp:coreProperties>
</file>